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4AE2" w14:textId="77777777" w:rsidR="00933994" w:rsidRPr="00BF2E0D" w:rsidRDefault="00933994" w:rsidP="00BF2E0D">
      <w:pPr>
        <w:pStyle w:val="Default"/>
        <w:jc w:val="center"/>
        <w:rPr>
          <w:rFonts w:ascii="Garamond" w:hAnsi="Garamond"/>
          <w:b/>
          <w:bCs/>
        </w:rPr>
      </w:pPr>
      <w:r w:rsidRPr="00BF2E0D">
        <w:rPr>
          <w:rFonts w:ascii="Garamond" w:hAnsi="Garamond"/>
          <w:b/>
          <w:bCs/>
        </w:rPr>
        <w:t>THE AVENUE CHILDREN’S CENTRE AND KINDERGARTEN</w:t>
      </w:r>
    </w:p>
    <w:p w14:paraId="5E38A541" w14:textId="77777777" w:rsidR="00933994" w:rsidRPr="00BF2E0D" w:rsidRDefault="00933994" w:rsidP="00BF2E0D">
      <w:pPr>
        <w:pStyle w:val="Default"/>
        <w:jc w:val="center"/>
        <w:rPr>
          <w:rFonts w:ascii="Garamond" w:hAnsi="Garamond"/>
          <w:b/>
          <w:bCs/>
        </w:rPr>
      </w:pPr>
    </w:p>
    <w:p w14:paraId="3E2890B2" w14:textId="77777777" w:rsidR="00ED3DA0" w:rsidRPr="00BF2E0D" w:rsidRDefault="001B7054" w:rsidP="00BF2E0D">
      <w:pPr>
        <w:pStyle w:val="Default"/>
        <w:jc w:val="center"/>
        <w:rPr>
          <w:rFonts w:ascii="Garamond" w:hAnsi="Garamond"/>
          <w:b/>
          <w:bCs/>
          <w:u w:val="single"/>
        </w:rPr>
      </w:pPr>
      <w:r w:rsidRPr="00BF2E0D">
        <w:rPr>
          <w:rFonts w:ascii="Garamond" w:hAnsi="Garamond"/>
          <w:b/>
          <w:bCs/>
          <w:u w:val="single"/>
        </w:rPr>
        <w:t xml:space="preserve">STAFF </w:t>
      </w:r>
      <w:r w:rsidR="00ED3DA0" w:rsidRPr="00BF2E0D">
        <w:rPr>
          <w:rFonts w:ascii="Garamond" w:hAnsi="Garamond"/>
          <w:b/>
          <w:bCs/>
          <w:u w:val="single"/>
        </w:rPr>
        <w:t>CODE OF CONDUCT</w:t>
      </w:r>
    </w:p>
    <w:p w14:paraId="3543CD96" w14:textId="77777777" w:rsidR="00933994" w:rsidRPr="00BF2E0D" w:rsidRDefault="00933994" w:rsidP="00BF2E0D">
      <w:pPr>
        <w:pStyle w:val="Default"/>
        <w:jc w:val="center"/>
        <w:rPr>
          <w:rFonts w:ascii="Garamond" w:hAnsi="Garamond"/>
        </w:rPr>
      </w:pPr>
    </w:p>
    <w:p w14:paraId="0532D3EE" w14:textId="77777777" w:rsidR="00ED3DA0" w:rsidRPr="00BF2E0D" w:rsidRDefault="00ED3DA0" w:rsidP="00BF2E0D">
      <w:pPr>
        <w:pStyle w:val="Default"/>
        <w:jc w:val="center"/>
        <w:rPr>
          <w:rFonts w:ascii="Garamond" w:hAnsi="Garamond"/>
          <w:u w:val="single"/>
        </w:rPr>
      </w:pPr>
      <w:r w:rsidRPr="00BF2E0D">
        <w:rPr>
          <w:rFonts w:ascii="Garamond" w:hAnsi="Garamond"/>
          <w:b/>
          <w:bCs/>
          <w:u w:val="single"/>
        </w:rPr>
        <w:t>Rationale:</w:t>
      </w:r>
    </w:p>
    <w:p w14:paraId="09F8FC2C" w14:textId="77777777" w:rsidR="00DA48D6" w:rsidRPr="00BF2E0D" w:rsidRDefault="00ED3DA0" w:rsidP="00BF2E0D">
      <w:pPr>
        <w:pStyle w:val="Default"/>
        <w:jc w:val="center"/>
        <w:rPr>
          <w:rFonts w:ascii="Garamond" w:hAnsi="Garamond"/>
        </w:rPr>
      </w:pPr>
      <w:r w:rsidRPr="00BF2E0D">
        <w:rPr>
          <w:rFonts w:ascii="Garamond" w:hAnsi="Garamond"/>
        </w:rPr>
        <w:t xml:space="preserve">The quality of care for children, good relationships among staff, the confidence of parents and our community and the reputation of The Avenue </w:t>
      </w:r>
      <w:r w:rsidR="00933994" w:rsidRPr="00BF2E0D">
        <w:rPr>
          <w:rFonts w:ascii="Garamond" w:hAnsi="Garamond"/>
        </w:rPr>
        <w:t>Children’s Centre</w:t>
      </w:r>
      <w:r w:rsidRPr="00BF2E0D">
        <w:rPr>
          <w:rFonts w:ascii="Garamond" w:hAnsi="Garamond"/>
        </w:rPr>
        <w:t xml:space="preserve"> and </w:t>
      </w:r>
      <w:r w:rsidR="00933994" w:rsidRPr="00BF2E0D">
        <w:rPr>
          <w:rFonts w:ascii="Garamond" w:hAnsi="Garamond"/>
        </w:rPr>
        <w:t>Kindergarten all</w:t>
      </w:r>
      <w:r w:rsidRPr="00BF2E0D">
        <w:rPr>
          <w:rFonts w:ascii="Garamond" w:hAnsi="Garamond"/>
        </w:rPr>
        <w:t xml:space="preserve"> depend upon the professional attitude and behaviour of The Avenue </w:t>
      </w:r>
      <w:r w:rsidR="00933994" w:rsidRPr="00BF2E0D">
        <w:rPr>
          <w:rFonts w:ascii="Garamond" w:hAnsi="Garamond"/>
        </w:rPr>
        <w:t>Children’s Centre</w:t>
      </w:r>
      <w:r w:rsidRPr="00BF2E0D">
        <w:rPr>
          <w:rFonts w:ascii="Garamond" w:hAnsi="Garamond"/>
        </w:rPr>
        <w:t xml:space="preserve"> and </w:t>
      </w:r>
      <w:r w:rsidR="00933994" w:rsidRPr="00BF2E0D">
        <w:rPr>
          <w:rFonts w:ascii="Garamond" w:hAnsi="Garamond"/>
        </w:rPr>
        <w:t>Kindergarten staff</w:t>
      </w:r>
      <w:r w:rsidRPr="00BF2E0D">
        <w:rPr>
          <w:rFonts w:ascii="Garamond" w:hAnsi="Garamond"/>
        </w:rPr>
        <w:t xml:space="preserve"> and management. There is an understanding of a shared responsibility in abiding by the Code of Conduct set for staff as a condition of employment at The Avenue Children’s Centre and </w:t>
      </w:r>
      <w:r w:rsidR="00DA48D6" w:rsidRPr="00BF2E0D">
        <w:rPr>
          <w:rFonts w:ascii="Garamond" w:hAnsi="Garamond"/>
        </w:rPr>
        <w:t>Kindergarten. The Code of Conduct is the Centre’s statement of the standards of professional conduct and integrity expected of employees for the purpose of upholding the values and principles of the Centre.  The code also aims to guide employees in identifying and resolving ethical conduct issues which may arise in the course of their work and, in doing so, maintain community trust and confidence in their integrity and professionalism.</w:t>
      </w:r>
    </w:p>
    <w:p w14:paraId="2FEEEBFE" w14:textId="77777777" w:rsidR="00DA48D6" w:rsidRPr="00BF2E0D" w:rsidRDefault="00DA48D6" w:rsidP="00BF2E0D">
      <w:pPr>
        <w:pStyle w:val="Default"/>
        <w:jc w:val="center"/>
        <w:rPr>
          <w:rFonts w:ascii="Garamond" w:hAnsi="Garamond"/>
        </w:rPr>
      </w:pPr>
    </w:p>
    <w:p w14:paraId="7BE0381A" w14:textId="77777777" w:rsidR="00ED3DA0" w:rsidRPr="00BF2E0D" w:rsidRDefault="00ED3DA0" w:rsidP="00BF2E0D">
      <w:pPr>
        <w:pStyle w:val="Default"/>
        <w:jc w:val="center"/>
        <w:rPr>
          <w:rFonts w:ascii="Garamond" w:hAnsi="Garamond"/>
          <w:b/>
          <w:bCs/>
          <w:u w:val="single"/>
        </w:rPr>
      </w:pPr>
      <w:r w:rsidRPr="00BF2E0D">
        <w:rPr>
          <w:rFonts w:ascii="Garamond" w:hAnsi="Garamond"/>
          <w:b/>
          <w:bCs/>
          <w:u w:val="single"/>
        </w:rPr>
        <w:t>Centre Practice:</w:t>
      </w:r>
    </w:p>
    <w:p w14:paraId="63D52C90" w14:textId="77777777" w:rsidR="0075772B" w:rsidRPr="00BF2E0D" w:rsidRDefault="0075772B" w:rsidP="00BF2E0D">
      <w:pPr>
        <w:pStyle w:val="Default"/>
        <w:jc w:val="center"/>
        <w:rPr>
          <w:rFonts w:ascii="Garamond" w:hAnsi="Garamond"/>
          <w:u w:val="single"/>
        </w:rPr>
      </w:pPr>
    </w:p>
    <w:p w14:paraId="041B788B" w14:textId="77777777" w:rsidR="00ED3DA0" w:rsidRPr="00BF2E0D" w:rsidRDefault="00310947" w:rsidP="00BF2E0D">
      <w:pPr>
        <w:pStyle w:val="Default"/>
        <w:numPr>
          <w:ilvl w:val="0"/>
          <w:numId w:val="2"/>
        </w:numPr>
        <w:ind w:left="0"/>
        <w:rPr>
          <w:rFonts w:ascii="Garamond" w:hAnsi="Garamond"/>
        </w:rPr>
      </w:pPr>
      <w:r w:rsidRPr="00BF2E0D">
        <w:rPr>
          <w:rFonts w:ascii="Garamond" w:hAnsi="Garamond"/>
        </w:rPr>
        <w:t>All s</w:t>
      </w:r>
      <w:r w:rsidR="00ED3DA0" w:rsidRPr="00BF2E0D">
        <w:rPr>
          <w:rFonts w:ascii="Garamond" w:hAnsi="Garamond"/>
        </w:rPr>
        <w:t>taff will greet all parents, children and co-workers in a professional and friendly manner each day</w:t>
      </w:r>
    </w:p>
    <w:p w14:paraId="2CEC1303" w14:textId="77777777" w:rsidR="001E2667" w:rsidRPr="00BF2E0D" w:rsidRDefault="001E2667" w:rsidP="00BF2E0D">
      <w:pPr>
        <w:pStyle w:val="Default"/>
        <w:numPr>
          <w:ilvl w:val="0"/>
          <w:numId w:val="2"/>
        </w:numPr>
        <w:ind w:left="0"/>
        <w:rPr>
          <w:rFonts w:ascii="Garamond" w:hAnsi="Garamond"/>
        </w:rPr>
      </w:pPr>
      <w:r w:rsidRPr="00BF2E0D">
        <w:rPr>
          <w:rFonts w:ascii="Garamond" w:hAnsi="Garamond"/>
        </w:rPr>
        <w:t>All staff will contribute to creating an environment that acknowledges the vulnerability of Aboriginal children, children from a culturally and lingui</w:t>
      </w:r>
      <w:r w:rsidR="00350905" w:rsidRPr="00BF2E0D">
        <w:rPr>
          <w:rFonts w:ascii="Garamond" w:hAnsi="Garamond"/>
        </w:rPr>
        <w:t xml:space="preserve">stically diverse background, </w:t>
      </w:r>
      <w:r w:rsidRPr="00BF2E0D">
        <w:rPr>
          <w:rFonts w:ascii="Garamond" w:hAnsi="Garamond"/>
        </w:rPr>
        <w:t xml:space="preserve">children with a disability and </w:t>
      </w:r>
      <w:r w:rsidR="00350905" w:rsidRPr="00BF2E0D">
        <w:rPr>
          <w:rFonts w:ascii="Garamond" w:hAnsi="Garamond"/>
        </w:rPr>
        <w:t xml:space="preserve">an environment that </w:t>
      </w:r>
      <w:r w:rsidRPr="00BF2E0D">
        <w:rPr>
          <w:rFonts w:ascii="Garamond" w:hAnsi="Garamond"/>
        </w:rPr>
        <w:t>has zero tolerance of discrimination</w:t>
      </w:r>
    </w:p>
    <w:p w14:paraId="77A21B80" w14:textId="77777777" w:rsidR="00310947" w:rsidRPr="00BF2E0D" w:rsidRDefault="00310947"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cs="Arial"/>
          <w:color w:val="000000"/>
          <w:sz w:val="24"/>
          <w:szCs w:val="24"/>
        </w:rPr>
        <w:t xml:space="preserve">Staff will promote good working relationships by treating each other with respect, courtesy and professionalism </w:t>
      </w:r>
      <w:r w:rsidR="0075772B" w:rsidRPr="00BF2E0D">
        <w:rPr>
          <w:rFonts w:ascii="Garamond" w:hAnsi="Garamond" w:cs="Arial"/>
          <w:color w:val="000000"/>
          <w:sz w:val="24"/>
          <w:szCs w:val="24"/>
        </w:rPr>
        <w:t xml:space="preserve">always </w:t>
      </w:r>
    </w:p>
    <w:p w14:paraId="2105ED4C" w14:textId="77777777" w:rsidR="001E2667" w:rsidRPr="00BF2E0D" w:rsidRDefault="00ED3DA0"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Professional dialogue must take place between staff in each room to ensure that accurate information is available to parents regarding their child/ren’s activities for the day</w:t>
      </w:r>
    </w:p>
    <w:p w14:paraId="7B6D3062" w14:textId="77777777" w:rsidR="0075772B" w:rsidRPr="00BF2E0D" w:rsidRDefault="00310947"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All staff will treat everyone with respect, including listening to and valuing their ideas and opinions</w:t>
      </w:r>
      <w:r w:rsidR="0075772B" w:rsidRPr="00BF2E0D">
        <w:rPr>
          <w:rFonts w:ascii="Garamond" w:hAnsi="Garamond"/>
          <w:sz w:val="24"/>
          <w:szCs w:val="24"/>
        </w:rPr>
        <w:t xml:space="preserve"> </w:t>
      </w:r>
    </w:p>
    <w:p w14:paraId="26E60D26" w14:textId="77777777" w:rsidR="001E2667" w:rsidRPr="00BF2E0D" w:rsidRDefault="0075772B"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cs="Arial"/>
          <w:color w:val="000000"/>
          <w:sz w:val="24"/>
          <w:szCs w:val="24"/>
        </w:rPr>
        <w:t>Staff are prepared to have difficult conversations and use constructive processes to address differences of opinion</w:t>
      </w:r>
    </w:p>
    <w:p w14:paraId="629333DC" w14:textId="77777777" w:rsidR="0075772B" w:rsidRPr="00BF2E0D" w:rsidRDefault="0075772B"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Staff will treat each child equitably and with respect, assisting each child to build self-esteem and to feel safe and supported in our centre</w:t>
      </w:r>
    </w:p>
    <w:p w14:paraId="44395C95" w14:textId="77777777" w:rsidR="00310947" w:rsidRPr="00BF2E0D" w:rsidRDefault="0075772B"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cs="Arial"/>
          <w:color w:val="000000"/>
          <w:sz w:val="24"/>
          <w:szCs w:val="24"/>
        </w:rPr>
        <w:t>All staff will respect individual difference including age, physical and intellectual development, and cater for the abilities of each child at the centre</w:t>
      </w:r>
    </w:p>
    <w:p w14:paraId="67A19BEA" w14:textId="77777777" w:rsidR="0075772B" w:rsidRPr="00BF2E0D" w:rsidRDefault="0075772B"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cs="Arial"/>
          <w:color w:val="000000"/>
          <w:sz w:val="24"/>
          <w:szCs w:val="24"/>
        </w:rPr>
        <w:t>All staff will encourage and assist children to undertake activities of a personal nature for themselves e.g. toileting, applying sunscreen and changing clothes</w:t>
      </w:r>
    </w:p>
    <w:p w14:paraId="3DE74D67" w14:textId="77777777" w:rsidR="00ED3DA0" w:rsidRPr="00BF2E0D" w:rsidRDefault="00310947" w:rsidP="00BF2E0D">
      <w:pPr>
        <w:pStyle w:val="Default"/>
        <w:numPr>
          <w:ilvl w:val="0"/>
          <w:numId w:val="2"/>
        </w:numPr>
        <w:ind w:left="0"/>
        <w:rPr>
          <w:rFonts w:ascii="Garamond" w:hAnsi="Garamond"/>
        </w:rPr>
      </w:pPr>
      <w:r w:rsidRPr="00BF2E0D">
        <w:rPr>
          <w:rFonts w:ascii="Garamond" w:hAnsi="Garamond"/>
        </w:rPr>
        <w:t>All s</w:t>
      </w:r>
      <w:r w:rsidR="00ED3DA0" w:rsidRPr="00BF2E0D">
        <w:rPr>
          <w:rFonts w:ascii="Garamond" w:hAnsi="Garamond"/>
        </w:rPr>
        <w:t xml:space="preserve">taff will support the policies and procedures of the </w:t>
      </w:r>
      <w:r w:rsidRPr="00BF2E0D">
        <w:rPr>
          <w:rFonts w:ascii="Garamond" w:hAnsi="Garamond"/>
        </w:rPr>
        <w:t>c</w:t>
      </w:r>
      <w:r w:rsidR="00ED3DA0" w:rsidRPr="00BF2E0D">
        <w:rPr>
          <w:rFonts w:ascii="Garamond" w:hAnsi="Garamond"/>
        </w:rPr>
        <w:t xml:space="preserve">entre. Where </w:t>
      </w:r>
      <w:r w:rsidR="00E674C4" w:rsidRPr="00BF2E0D">
        <w:rPr>
          <w:rFonts w:ascii="Garamond" w:hAnsi="Garamond"/>
        </w:rPr>
        <w:t>staff believes</w:t>
      </w:r>
      <w:r w:rsidR="00ED3DA0" w:rsidRPr="00BF2E0D">
        <w:rPr>
          <w:rFonts w:ascii="Garamond" w:hAnsi="Garamond"/>
        </w:rPr>
        <w:t xml:space="preserve"> any of the policies or procedures require updating or alteration, they will first discuss the proposed changes with the </w:t>
      </w:r>
      <w:r w:rsidRPr="00BF2E0D">
        <w:rPr>
          <w:rFonts w:ascii="Garamond" w:hAnsi="Garamond"/>
        </w:rPr>
        <w:t>c</w:t>
      </w:r>
      <w:r w:rsidR="00ED3DA0" w:rsidRPr="00BF2E0D">
        <w:rPr>
          <w:rFonts w:ascii="Garamond" w:hAnsi="Garamond"/>
        </w:rPr>
        <w:t>o-</w:t>
      </w:r>
      <w:r w:rsidR="00E674C4" w:rsidRPr="00BF2E0D">
        <w:rPr>
          <w:rFonts w:ascii="Garamond" w:hAnsi="Garamond"/>
        </w:rPr>
        <w:t>ordinator</w:t>
      </w:r>
      <w:r w:rsidR="001B7054" w:rsidRPr="00BF2E0D">
        <w:rPr>
          <w:rFonts w:ascii="Garamond" w:hAnsi="Garamond"/>
        </w:rPr>
        <w:t>/2IC</w:t>
      </w:r>
      <w:r w:rsidR="00ED3DA0" w:rsidRPr="00BF2E0D">
        <w:rPr>
          <w:rFonts w:ascii="Garamond" w:hAnsi="Garamond"/>
        </w:rPr>
        <w:t>. Meanwhile, staff will continue to follow the existing policy and procedures.</w:t>
      </w:r>
    </w:p>
    <w:p w14:paraId="5577AF03" w14:textId="77777777" w:rsidR="00BF2E0D" w:rsidRDefault="00ED3DA0"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 xml:space="preserve">It is particularly important that staff know and follow </w:t>
      </w:r>
      <w:r w:rsidR="001E2667" w:rsidRPr="00BF2E0D">
        <w:rPr>
          <w:rFonts w:ascii="Garamond" w:hAnsi="Garamond"/>
          <w:sz w:val="24"/>
          <w:szCs w:val="24"/>
        </w:rPr>
        <w:t xml:space="preserve">The Child Safe Policy </w:t>
      </w:r>
      <w:r w:rsidR="00310947" w:rsidRPr="00BF2E0D">
        <w:rPr>
          <w:rFonts w:ascii="Garamond" w:hAnsi="Garamond"/>
          <w:sz w:val="24"/>
          <w:szCs w:val="24"/>
        </w:rPr>
        <w:t xml:space="preserve">and </w:t>
      </w:r>
      <w:r w:rsidR="00310947" w:rsidRPr="00BF2E0D">
        <w:rPr>
          <w:rFonts w:ascii="Garamond" w:hAnsi="Garamond" w:cs="Arial"/>
          <w:color w:val="000000"/>
          <w:sz w:val="24"/>
          <w:szCs w:val="24"/>
        </w:rPr>
        <w:t>contribute to a culture of child safet</w:t>
      </w:r>
      <w:r w:rsidR="001E2667" w:rsidRPr="00BF2E0D">
        <w:rPr>
          <w:rFonts w:ascii="Garamond" w:hAnsi="Garamond" w:cs="Arial"/>
          <w:color w:val="000000"/>
          <w:sz w:val="24"/>
          <w:szCs w:val="24"/>
        </w:rPr>
        <w:t>y</w:t>
      </w:r>
    </w:p>
    <w:p w14:paraId="79C722B6" w14:textId="52C11CB8" w:rsidR="001E2667" w:rsidRPr="00BF2E0D" w:rsidRDefault="00ED3DA0"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Staff must effectively and appropriately attain professional standards as outlined in specific job descriptions</w:t>
      </w:r>
    </w:p>
    <w:p w14:paraId="678BA9E9" w14:textId="77777777" w:rsidR="001E2667" w:rsidRPr="00BF2E0D" w:rsidRDefault="00ED3DA0"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lastRenderedPageBreak/>
        <w:t xml:space="preserve">It is vital that </w:t>
      </w:r>
      <w:r w:rsidR="00E674C4" w:rsidRPr="00BF2E0D">
        <w:rPr>
          <w:rFonts w:ascii="Garamond" w:hAnsi="Garamond"/>
          <w:sz w:val="24"/>
          <w:szCs w:val="24"/>
        </w:rPr>
        <w:t>The Avenue Children’s Centre and Kindergarten remains</w:t>
      </w:r>
      <w:r w:rsidRPr="00BF2E0D">
        <w:rPr>
          <w:rFonts w:ascii="Garamond" w:hAnsi="Garamond"/>
          <w:sz w:val="24"/>
          <w:szCs w:val="24"/>
        </w:rPr>
        <w:t xml:space="preserve"> a healthy and safe environment for children, staff, parents and visitors. Staff must act in ways which do not endanger the health or safety of </w:t>
      </w:r>
      <w:r w:rsidR="001E2667" w:rsidRPr="00BF2E0D">
        <w:rPr>
          <w:rFonts w:ascii="Garamond" w:hAnsi="Garamond"/>
          <w:sz w:val="24"/>
          <w:szCs w:val="24"/>
        </w:rPr>
        <w:t>anyone and</w:t>
      </w:r>
      <w:r w:rsidRPr="00BF2E0D">
        <w:rPr>
          <w:rFonts w:ascii="Garamond" w:hAnsi="Garamond"/>
          <w:sz w:val="24"/>
          <w:szCs w:val="24"/>
        </w:rPr>
        <w:t xml:space="preserve"> should encourage healthy and safe </w:t>
      </w:r>
      <w:r w:rsidR="00E674C4" w:rsidRPr="00BF2E0D">
        <w:rPr>
          <w:rFonts w:ascii="Garamond" w:hAnsi="Garamond"/>
          <w:sz w:val="24"/>
          <w:szCs w:val="24"/>
        </w:rPr>
        <w:t>behaviour</w:t>
      </w:r>
      <w:r w:rsidRPr="00BF2E0D">
        <w:rPr>
          <w:rFonts w:ascii="Garamond" w:hAnsi="Garamond"/>
          <w:sz w:val="24"/>
          <w:szCs w:val="24"/>
        </w:rPr>
        <w:t xml:space="preserve"> in the children by setting a good example.</w:t>
      </w:r>
    </w:p>
    <w:p w14:paraId="74022AFB" w14:textId="77777777" w:rsidR="001E2667" w:rsidRPr="00BF2E0D" w:rsidRDefault="00ED3DA0"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All staff are encouraged to continue th</w:t>
      </w:r>
      <w:r w:rsidR="00B10DB1" w:rsidRPr="00BF2E0D">
        <w:rPr>
          <w:rFonts w:ascii="Garamond" w:hAnsi="Garamond"/>
          <w:sz w:val="24"/>
          <w:szCs w:val="24"/>
        </w:rPr>
        <w:t>eir professional development</w:t>
      </w:r>
      <w:r w:rsidRPr="00BF2E0D">
        <w:rPr>
          <w:rFonts w:ascii="Garamond" w:hAnsi="Garamond"/>
          <w:sz w:val="24"/>
          <w:szCs w:val="24"/>
        </w:rPr>
        <w:t xml:space="preserve"> in consultation with the </w:t>
      </w:r>
      <w:r w:rsidR="00E674C4" w:rsidRPr="00BF2E0D">
        <w:rPr>
          <w:rFonts w:ascii="Garamond" w:hAnsi="Garamond"/>
          <w:sz w:val="24"/>
          <w:szCs w:val="24"/>
        </w:rPr>
        <w:t>co-ordinator</w:t>
      </w:r>
      <w:r w:rsidR="00310947" w:rsidRPr="00BF2E0D">
        <w:rPr>
          <w:rFonts w:ascii="Garamond" w:hAnsi="Garamond"/>
          <w:sz w:val="24"/>
          <w:szCs w:val="24"/>
        </w:rPr>
        <w:t>, educational leader or 2IC</w:t>
      </w:r>
      <w:r w:rsidR="00E674C4" w:rsidRPr="00BF2E0D">
        <w:rPr>
          <w:rFonts w:ascii="Garamond" w:hAnsi="Garamond"/>
          <w:sz w:val="24"/>
          <w:szCs w:val="24"/>
        </w:rPr>
        <w:t>. O</w:t>
      </w:r>
      <w:r w:rsidRPr="00BF2E0D">
        <w:rPr>
          <w:rFonts w:ascii="Garamond" w:hAnsi="Garamond"/>
          <w:sz w:val="24"/>
          <w:szCs w:val="24"/>
        </w:rPr>
        <w:t xml:space="preserve">pportunities will be provided for staff to attend </w:t>
      </w:r>
      <w:r w:rsidR="00E674C4" w:rsidRPr="00BF2E0D">
        <w:rPr>
          <w:rFonts w:ascii="Garamond" w:hAnsi="Garamond"/>
          <w:sz w:val="24"/>
          <w:szCs w:val="24"/>
        </w:rPr>
        <w:t xml:space="preserve">professional development sessions </w:t>
      </w:r>
      <w:r w:rsidRPr="00BF2E0D">
        <w:rPr>
          <w:rFonts w:ascii="Garamond" w:hAnsi="Garamond"/>
          <w:sz w:val="24"/>
          <w:szCs w:val="24"/>
        </w:rPr>
        <w:t xml:space="preserve">which will ultimately benefit both the individual and the </w:t>
      </w:r>
      <w:r w:rsidR="00310947" w:rsidRPr="00BF2E0D">
        <w:rPr>
          <w:rFonts w:ascii="Garamond" w:hAnsi="Garamond"/>
          <w:sz w:val="24"/>
          <w:szCs w:val="24"/>
        </w:rPr>
        <w:t>c</w:t>
      </w:r>
      <w:r w:rsidRPr="00BF2E0D">
        <w:rPr>
          <w:rFonts w:ascii="Garamond" w:hAnsi="Garamond"/>
          <w:sz w:val="24"/>
          <w:szCs w:val="24"/>
        </w:rPr>
        <w:t>entre.</w:t>
      </w:r>
    </w:p>
    <w:p w14:paraId="1237C923" w14:textId="77777777" w:rsidR="001E2667" w:rsidRPr="00BF2E0D" w:rsidRDefault="00E674C4"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 xml:space="preserve">All staff must adhere to strict confidentiality. This involves information shared at staff or any other meetings, </w:t>
      </w:r>
      <w:proofErr w:type="gramStart"/>
      <w:r w:rsidRPr="00BF2E0D">
        <w:rPr>
          <w:rFonts w:ascii="Garamond" w:hAnsi="Garamond"/>
          <w:sz w:val="24"/>
          <w:szCs w:val="24"/>
        </w:rPr>
        <w:t>and also</w:t>
      </w:r>
      <w:proofErr w:type="gramEnd"/>
      <w:r w:rsidRPr="00BF2E0D">
        <w:rPr>
          <w:rFonts w:ascii="Garamond" w:hAnsi="Garamond"/>
          <w:sz w:val="24"/>
          <w:szCs w:val="24"/>
        </w:rPr>
        <w:t xml:space="preserve"> includes any information relating to personal or individual matters. In addition, staff must not speak about families or children outside work hours. Staff must </w:t>
      </w:r>
      <w:proofErr w:type="gramStart"/>
      <w:r w:rsidRPr="00BF2E0D">
        <w:rPr>
          <w:rFonts w:ascii="Garamond" w:hAnsi="Garamond"/>
          <w:sz w:val="24"/>
          <w:szCs w:val="24"/>
        </w:rPr>
        <w:t>at all times</w:t>
      </w:r>
      <w:proofErr w:type="gramEnd"/>
      <w:r w:rsidRPr="00BF2E0D">
        <w:rPr>
          <w:rFonts w:ascii="Garamond" w:hAnsi="Garamond"/>
          <w:sz w:val="24"/>
          <w:szCs w:val="24"/>
        </w:rPr>
        <w:t xml:space="preserve"> maintain the respect and integrity of all children, staff and families</w:t>
      </w:r>
      <w:r w:rsidR="00310947" w:rsidRPr="00BF2E0D">
        <w:rPr>
          <w:rFonts w:ascii="Garamond" w:hAnsi="Garamond"/>
          <w:sz w:val="24"/>
          <w:szCs w:val="24"/>
        </w:rPr>
        <w:t xml:space="preserve"> </w:t>
      </w:r>
      <w:r w:rsidR="0075772B" w:rsidRPr="00BF2E0D">
        <w:rPr>
          <w:rFonts w:ascii="Garamond" w:hAnsi="Garamond"/>
          <w:sz w:val="24"/>
          <w:szCs w:val="24"/>
        </w:rPr>
        <w:t>(please</w:t>
      </w:r>
      <w:r w:rsidR="00310947" w:rsidRPr="00BF2E0D">
        <w:rPr>
          <w:rFonts w:ascii="Garamond" w:hAnsi="Garamond"/>
          <w:sz w:val="24"/>
          <w:szCs w:val="24"/>
        </w:rPr>
        <w:t xml:space="preserve"> see Privacy and </w:t>
      </w:r>
      <w:r w:rsidR="0075772B" w:rsidRPr="00BF2E0D">
        <w:rPr>
          <w:rFonts w:ascii="Garamond" w:hAnsi="Garamond"/>
          <w:sz w:val="24"/>
          <w:szCs w:val="24"/>
        </w:rPr>
        <w:t>Confidentiality</w:t>
      </w:r>
      <w:r w:rsidR="00310947" w:rsidRPr="00BF2E0D">
        <w:rPr>
          <w:rFonts w:ascii="Garamond" w:hAnsi="Garamond"/>
          <w:sz w:val="24"/>
          <w:szCs w:val="24"/>
        </w:rPr>
        <w:t xml:space="preserve"> </w:t>
      </w:r>
      <w:r w:rsidR="0075772B" w:rsidRPr="00BF2E0D">
        <w:rPr>
          <w:rFonts w:ascii="Garamond" w:hAnsi="Garamond"/>
          <w:sz w:val="24"/>
          <w:szCs w:val="24"/>
        </w:rPr>
        <w:t>Policy)</w:t>
      </w:r>
    </w:p>
    <w:p w14:paraId="012BF133" w14:textId="77777777" w:rsidR="001E5CF1" w:rsidRPr="00BF2E0D" w:rsidRDefault="001E5CF1" w:rsidP="00BF2E0D">
      <w:pPr>
        <w:pStyle w:val="ListParagraph"/>
        <w:numPr>
          <w:ilvl w:val="0"/>
          <w:numId w:val="2"/>
        </w:numPr>
        <w:spacing w:after="0"/>
        <w:ind w:left="0"/>
        <w:rPr>
          <w:rFonts w:ascii="Garamond" w:hAnsi="Garamond" w:cs="Arial"/>
          <w:color w:val="000000"/>
          <w:sz w:val="24"/>
          <w:szCs w:val="24"/>
        </w:rPr>
      </w:pPr>
      <w:r w:rsidRPr="00BF2E0D">
        <w:rPr>
          <w:rFonts w:ascii="Garamond" w:hAnsi="Garamond"/>
          <w:sz w:val="24"/>
          <w:szCs w:val="24"/>
        </w:rPr>
        <w:t>As an employer, The Avenue Children’s Centre and Kindergarten has an obligation to ensure a safe and discrimination free working environment for staff in accordance with relevant legislation</w:t>
      </w:r>
      <w:r w:rsidR="001B7054" w:rsidRPr="00BF2E0D">
        <w:rPr>
          <w:rFonts w:ascii="Garamond" w:hAnsi="Garamond"/>
          <w:sz w:val="24"/>
          <w:szCs w:val="24"/>
        </w:rPr>
        <w:t xml:space="preserve"> (please see Harassment, Bulling and Violence Free Workplace Policy) </w:t>
      </w:r>
    </w:p>
    <w:p w14:paraId="2366B819" w14:textId="39602440" w:rsidR="007321DE" w:rsidRPr="00BF2E0D" w:rsidRDefault="007B3FA5" w:rsidP="00BF2E0D">
      <w:pPr>
        <w:pStyle w:val="Default"/>
        <w:rPr>
          <w:rFonts w:ascii="Garamond" w:hAnsi="Garamond"/>
        </w:rPr>
      </w:pPr>
      <w:r w:rsidRPr="00BF2E0D">
        <w:rPr>
          <w:rFonts w:ascii="Garamond" w:hAnsi="Garamond"/>
          <w:u w:val="single"/>
        </w:rPr>
        <w:t xml:space="preserve">The </w:t>
      </w:r>
      <w:r w:rsidR="006C0615" w:rsidRPr="00BF2E0D">
        <w:rPr>
          <w:rFonts w:ascii="Garamond" w:hAnsi="Garamond"/>
          <w:b/>
          <w:bCs/>
          <w:u w:val="single"/>
        </w:rPr>
        <w:t>s</w:t>
      </w:r>
      <w:r w:rsidRPr="00BF2E0D">
        <w:rPr>
          <w:rFonts w:ascii="Garamond" w:hAnsi="Garamond"/>
          <w:b/>
          <w:bCs/>
          <w:u w:val="single"/>
        </w:rPr>
        <w:t xml:space="preserve">taff </w:t>
      </w:r>
      <w:r w:rsidRPr="00BF2E0D">
        <w:rPr>
          <w:rFonts w:ascii="Garamond" w:hAnsi="Garamond"/>
          <w:u w:val="single"/>
        </w:rPr>
        <w:t xml:space="preserve">are </w:t>
      </w:r>
      <w:r w:rsidR="005E5675" w:rsidRPr="00BF2E0D">
        <w:rPr>
          <w:rFonts w:ascii="Garamond" w:hAnsi="Garamond"/>
          <w:u w:val="single"/>
        </w:rPr>
        <w:t xml:space="preserve">also </w:t>
      </w:r>
      <w:r w:rsidRPr="00BF2E0D">
        <w:rPr>
          <w:rFonts w:ascii="Garamond" w:hAnsi="Garamond"/>
          <w:u w:val="single"/>
        </w:rPr>
        <w:t>responsible for:</w:t>
      </w:r>
    </w:p>
    <w:p w14:paraId="36B152D7" w14:textId="77777777" w:rsidR="00981C12" w:rsidRPr="00BF2E0D" w:rsidRDefault="007B3FA5" w:rsidP="00BF2E0D">
      <w:pPr>
        <w:pStyle w:val="Default"/>
        <w:numPr>
          <w:ilvl w:val="0"/>
          <w:numId w:val="4"/>
        </w:numPr>
        <w:ind w:left="0"/>
        <w:rPr>
          <w:rFonts w:ascii="Garamond" w:hAnsi="Garamond"/>
        </w:rPr>
      </w:pPr>
      <w:r w:rsidRPr="00BF2E0D">
        <w:rPr>
          <w:rFonts w:ascii="Garamond" w:hAnsi="Garamond"/>
        </w:rPr>
        <w:t xml:space="preserve">Respecting the individual needs, cultural practices and beliefs of families in all </w:t>
      </w:r>
      <w:r w:rsidR="005E5675" w:rsidRPr="00BF2E0D">
        <w:rPr>
          <w:rFonts w:ascii="Garamond" w:hAnsi="Garamond"/>
        </w:rPr>
        <w:t>interactions, both</w:t>
      </w:r>
      <w:r w:rsidRPr="00BF2E0D">
        <w:rPr>
          <w:rFonts w:ascii="Garamond" w:hAnsi="Garamond"/>
        </w:rPr>
        <w:t xml:space="preserve"> verbal and non-verbal.</w:t>
      </w:r>
    </w:p>
    <w:p w14:paraId="4BC3C355" w14:textId="77777777" w:rsidR="00981C12" w:rsidRPr="00BF2E0D" w:rsidRDefault="007B3FA5" w:rsidP="00BF2E0D">
      <w:pPr>
        <w:pStyle w:val="Default"/>
        <w:numPr>
          <w:ilvl w:val="0"/>
          <w:numId w:val="4"/>
        </w:numPr>
        <w:ind w:left="0"/>
        <w:rPr>
          <w:rFonts w:ascii="Garamond" w:hAnsi="Garamond"/>
        </w:rPr>
      </w:pPr>
      <w:r w:rsidRPr="00BF2E0D">
        <w:rPr>
          <w:rFonts w:ascii="Garamond" w:hAnsi="Garamond"/>
        </w:rPr>
        <w:t>Working with colleagues, the Committee and parents/guardians to provide an environment</w:t>
      </w:r>
      <w:r w:rsidR="005E5675" w:rsidRPr="00BF2E0D">
        <w:rPr>
          <w:rFonts w:ascii="Garamond" w:hAnsi="Garamond"/>
        </w:rPr>
        <w:t xml:space="preserve"> </w:t>
      </w:r>
      <w:r w:rsidRPr="00BF2E0D">
        <w:rPr>
          <w:rFonts w:ascii="Garamond" w:hAnsi="Garamond"/>
        </w:rPr>
        <w:t>that encourages positive interactions and supports constructive feedback.</w:t>
      </w:r>
    </w:p>
    <w:p w14:paraId="30295F1C" w14:textId="77777777" w:rsidR="00981C12" w:rsidRPr="00BF2E0D" w:rsidRDefault="007B3FA5" w:rsidP="00BF2E0D">
      <w:pPr>
        <w:pStyle w:val="Default"/>
        <w:numPr>
          <w:ilvl w:val="0"/>
          <w:numId w:val="4"/>
        </w:numPr>
        <w:ind w:left="0"/>
        <w:rPr>
          <w:rFonts w:ascii="Garamond" w:hAnsi="Garamond"/>
        </w:rPr>
      </w:pPr>
      <w:r w:rsidRPr="00BF2E0D">
        <w:rPr>
          <w:rFonts w:ascii="Garamond" w:hAnsi="Garamond"/>
        </w:rPr>
        <w:t>Providing guidance to parents/guardians and volunteers through positive role modelling and</w:t>
      </w:r>
      <w:r w:rsidR="005E5675" w:rsidRPr="00BF2E0D">
        <w:rPr>
          <w:rFonts w:ascii="Garamond" w:hAnsi="Garamond"/>
        </w:rPr>
        <w:t xml:space="preserve"> </w:t>
      </w:r>
      <w:r w:rsidRPr="00BF2E0D">
        <w:rPr>
          <w:rFonts w:ascii="Garamond" w:hAnsi="Garamond"/>
        </w:rPr>
        <w:t>when appropriate, clear and respectful directions</w:t>
      </w:r>
    </w:p>
    <w:p w14:paraId="3E3276BC" w14:textId="77777777" w:rsidR="005E5675" w:rsidRPr="00BF2E0D" w:rsidRDefault="005E5675" w:rsidP="0075772B">
      <w:pPr>
        <w:pStyle w:val="Default"/>
        <w:rPr>
          <w:rFonts w:ascii="Garamond" w:hAnsi="Garamond"/>
        </w:rPr>
      </w:pPr>
    </w:p>
    <w:p w14:paraId="3101E1AA" w14:textId="77777777" w:rsidR="0075772B" w:rsidRPr="00BF2E0D" w:rsidRDefault="0075772B" w:rsidP="0075772B">
      <w:pPr>
        <w:pStyle w:val="Default"/>
        <w:rPr>
          <w:rFonts w:ascii="Garamond" w:hAnsi="Garamond"/>
          <w:i/>
          <w:iCs/>
        </w:rPr>
      </w:pPr>
      <w:r w:rsidRPr="00BF2E0D">
        <w:rPr>
          <w:rFonts w:ascii="Garamond" w:hAnsi="Garamond"/>
          <w:i/>
          <w:iCs/>
        </w:rPr>
        <w:t>I hereby acknowledge that on _____________________</w:t>
      </w:r>
      <w:r w:rsidR="00350905" w:rsidRPr="00BF2E0D">
        <w:rPr>
          <w:rFonts w:ascii="Garamond" w:hAnsi="Garamond"/>
          <w:i/>
          <w:iCs/>
        </w:rPr>
        <w:t>_ (</w:t>
      </w:r>
      <w:r w:rsidR="001B7054" w:rsidRPr="00BF2E0D">
        <w:rPr>
          <w:rFonts w:ascii="Garamond" w:hAnsi="Garamond"/>
          <w:i/>
          <w:iCs/>
        </w:rPr>
        <w:t>date)</w:t>
      </w:r>
      <w:r w:rsidRPr="00BF2E0D">
        <w:rPr>
          <w:rFonts w:ascii="Garamond" w:hAnsi="Garamond"/>
          <w:i/>
          <w:iCs/>
        </w:rPr>
        <w:t>, I received a copy of the Code of Conduct Policy for The Avenue Children’s Centre and Kindergarten.</w:t>
      </w:r>
    </w:p>
    <w:p w14:paraId="303B08A8" w14:textId="77777777" w:rsidR="0075772B" w:rsidRPr="00BF2E0D" w:rsidRDefault="0075772B" w:rsidP="0075772B">
      <w:pPr>
        <w:pStyle w:val="Default"/>
        <w:rPr>
          <w:rFonts w:ascii="Garamond" w:hAnsi="Garamond"/>
          <w:i/>
          <w:iCs/>
        </w:rPr>
      </w:pPr>
      <w:r w:rsidRPr="00BF2E0D">
        <w:rPr>
          <w:rFonts w:ascii="Garamond" w:hAnsi="Garamond"/>
          <w:i/>
          <w:iCs/>
        </w:rPr>
        <w:t>I have read the policy and I understand its contents.</w:t>
      </w:r>
    </w:p>
    <w:p w14:paraId="63C7DCF6" w14:textId="77777777" w:rsidR="0075772B" w:rsidRPr="00BF2E0D" w:rsidRDefault="0075772B" w:rsidP="0075772B">
      <w:pPr>
        <w:pStyle w:val="Default"/>
        <w:rPr>
          <w:rFonts w:ascii="Garamond" w:hAnsi="Garamond"/>
          <w:i/>
          <w:iCs/>
        </w:rPr>
      </w:pPr>
      <w:r w:rsidRPr="00BF2E0D">
        <w:rPr>
          <w:rFonts w:ascii="Garamond" w:hAnsi="Garamond"/>
          <w:i/>
          <w:iCs/>
        </w:rPr>
        <w:t xml:space="preserve">I commit to abiding by the Code of Conduct and fulfilling my responsibilities as outlined in this policy whilst working at </w:t>
      </w:r>
      <w:r w:rsidR="001B7054" w:rsidRPr="00BF2E0D">
        <w:rPr>
          <w:rFonts w:ascii="Garamond" w:hAnsi="Garamond"/>
          <w:i/>
          <w:iCs/>
        </w:rPr>
        <w:t>The Avenue Children’s Centre and Kindergarten</w:t>
      </w:r>
      <w:r w:rsidRPr="00BF2E0D">
        <w:rPr>
          <w:rFonts w:ascii="Garamond" w:hAnsi="Garamond"/>
          <w:i/>
          <w:iCs/>
        </w:rPr>
        <w:t>.</w:t>
      </w:r>
    </w:p>
    <w:p w14:paraId="0574B199" w14:textId="77777777" w:rsidR="00ED3DA0" w:rsidRPr="00BF2E0D" w:rsidRDefault="0075772B" w:rsidP="0075772B">
      <w:pPr>
        <w:pStyle w:val="Default"/>
        <w:rPr>
          <w:rFonts w:ascii="Garamond" w:hAnsi="Garamond"/>
        </w:rPr>
      </w:pPr>
      <w:r w:rsidRPr="00BF2E0D">
        <w:rPr>
          <w:rFonts w:ascii="Garamond" w:hAnsi="Garamond"/>
          <w:i/>
          <w:iCs/>
        </w:rPr>
        <w:t xml:space="preserve">I understand that the </w:t>
      </w:r>
      <w:r w:rsidR="001B7054" w:rsidRPr="00BF2E0D">
        <w:rPr>
          <w:rFonts w:ascii="Garamond" w:hAnsi="Garamond"/>
          <w:i/>
          <w:iCs/>
        </w:rPr>
        <w:t>management</w:t>
      </w:r>
      <w:r w:rsidRPr="00BF2E0D">
        <w:rPr>
          <w:rFonts w:ascii="Garamond" w:hAnsi="Garamond"/>
          <w:i/>
          <w:iCs/>
        </w:rPr>
        <w:t xml:space="preserve"> will address any breach of this policy, and that any serious breach could lead to disciplinary or legal action.</w:t>
      </w:r>
      <w:bookmarkStart w:id="0" w:name="_GoBack"/>
      <w:bookmarkEnd w:id="0"/>
    </w:p>
    <w:p w14:paraId="68CDE118" w14:textId="51428D25" w:rsidR="00E84721" w:rsidRDefault="00E84721" w:rsidP="00E674C4">
      <w:pPr>
        <w:jc w:val="center"/>
        <w:rPr>
          <w:rFonts w:ascii="Garamond" w:hAnsi="Garamond" w:cs="Arial"/>
          <w:sz w:val="24"/>
          <w:szCs w:val="24"/>
        </w:rPr>
      </w:pPr>
    </w:p>
    <w:p w14:paraId="012DB0B8" w14:textId="66A7B5F7" w:rsidR="00BF2E0D" w:rsidRDefault="00853BD3" w:rsidP="00BF2E0D">
      <w:pPr>
        <w:rPr>
          <w:rFonts w:ascii="Garamond" w:hAnsi="Garamond" w:cs="Arial"/>
          <w:sz w:val="24"/>
          <w:szCs w:val="24"/>
        </w:rPr>
      </w:pPr>
      <w:r>
        <w:rPr>
          <w:rFonts w:ascii="Garamond" w:hAnsi="Garamond" w:cs="Arial"/>
          <w:noProof/>
          <w:sz w:val="24"/>
          <w:szCs w:val="24"/>
        </w:rPr>
        <w:pict w14:anchorId="0FCFFFB4">
          <v:shapetype id="_x0000_t32" coordsize="21600,21600" o:spt="32" o:oned="t" path="m,l21600,21600e" filled="f">
            <v:path arrowok="t" fillok="f" o:connecttype="none"/>
            <o:lock v:ext="edit" shapetype="t"/>
          </v:shapetype>
          <v:shape id="_x0000_s1028" type="#_x0000_t32" style="position:absolute;margin-left:322.8pt;margin-top:24.35pt;width:125.25pt;height:0;z-index:251660288" o:connectortype="straight"/>
        </w:pict>
      </w:r>
      <w:r>
        <w:rPr>
          <w:rFonts w:ascii="Garamond" w:hAnsi="Garamond" w:cs="Arial"/>
          <w:noProof/>
          <w:sz w:val="24"/>
          <w:szCs w:val="24"/>
        </w:rPr>
        <w:pict w14:anchorId="0FCFFFB4">
          <v:shape id="_x0000_s1027" type="#_x0000_t32" style="position:absolute;margin-left:145.8pt;margin-top:25.1pt;width:125.25pt;height:0;z-index:251659264" o:connectortype="straight"/>
        </w:pict>
      </w:r>
    </w:p>
    <w:p w14:paraId="4CF74D23" w14:textId="03BCAE55" w:rsidR="00BF2E0D" w:rsidRDefault="00853BD3" w:rsidP="00BF2E0D">
      <w:pPr>
        <w:rPr>
          <w:rFonts w:ascii="Garamond" w:hAnsi="Garamond" w:cs="Arial"/>
          <w:sz w:val="24"/>
          <w:szCs w:val="24"/>
        </w:rPr>
      </w:pPr>
      <w:r>
        <w:rPr>
          <w:rFonts w:ascii="Garamond" w:hAnsi="Garamond" w:cs="Arial"/>
          <w:noProof/>
          <w:sz w:val="24"/>
          <w:szCs w:val="24"/>
        </w:rPr>
        <w:pict w14:anchorId="0FCFFFB4">
          <v:shape id="_x0000_s1026" type="#_x0000_t32" style="position:absolute;margin-left:.3pt;margin-top:1.1pt;width:125.25pt;height:0;z-index:251658240" o:connectortype="straight"/>
        </w:pict>
      </w:r>
      <w:r w:rsidR="00BF2E0D">
        <w:rPr>
          <w:rFonts w:ascii="Garamond" w:hAnsi="Garamond" w:cs="Arial"/>
          <w:sz w:val="24"/>
          <w:szCs w:val="24"/>
        </w:rPr>
        <w:t xml:space="preserve">Name </w:t>
      </w:r>
      <w:r w:rsidR="00BF2E0D">
        <w:rPr>
          <w:rFonts w:ascii="Garamond" w:hAnsi="Garamond" w:cs="Arial"/>
          <w:sz w:val="24"/>
          <w:szCs w:val="24"/>
        </w:rPr>
        <w:tab/>
      </w:r>
      <w:r w:rsidR="00BF2E0D">
        <w:rPr>
          <w:rFonts w:ascii="Garamond" w:hAnsi="Garamond" w:cs="Arial"/>
          <w:sz w:val="24"/>
          <w:szCs w:val="24"/>
        </w:rPr>
        <w:tab/>
      </w:r>
      <w:r w:rsidR="00BF2E0D">
        <w:rPr>
          <w:rFonts w:ascii="Garamond" w:hAnsi="Garamond" w:cs="Arial"/>
          <w:sz w:val="24"/>
          <w:szCs w:val="24"/>
        </w:rPr>
        <w:tab/>
      </w:r>
      <w:r w:rsidR="00BF2E0D">
        <w:rPr>
          <w:rFonts w:ascii="Garamond" w:hAnsi="Garamond" w:cs="Arial"/>
          <w:sz w:val="24"/>
          <w:szCs w:val="24"/>
        </w:rPr>
        <w:tab/>
        <w:t xml:space="preserve">Signature </w:t>
      </w:r>
      <w:r w:rsidR="00BF2E0D">
        <w:rPr>
          <w:rFonts w:ascii="Garamond" w:hAnsi="Garamond" w:cs="Arial"/>
          <w:sz w:val="24"/>
          <w:szCs w:val="24"/>
        </w:rPr>
        <w:tab/>
      </w:r>
      <w:r w:rsidR="00BF2E0D">
        <w:rPr>
          <w:rFonts w:ascii="Garamond" w:hAnsi="Garamond" w:cs="Arial"/>
          <w:sz w:val="24"/>
          <w:szCs w:val="24"/>
        </w:rPr>
        <w:tab/>
      </w:r>
      <w:r w:rsidR="00BF2E0D">
        <w:rPr>
          <w:rFonts w:ascii="Garamond" w:hAnsi="Garamond" w:cs="Arial"/>
          <w:sz w:val="24"/>
          <w:szCs w:val="24"/>
        </w:rPr>
        <w:tab/>
      </w:r>
      <w:r w:rsidR="00BF2E0D">
        <w:rPr>
          <w:rFonts w:ascii="Garamond" w:hAnsi="Garamond" w:cs="Arial"/>
          <w:sz w:val="24"/>
          <w:szCs w:val="24"/>
        </w:rPr>
        <w:tab/>
        <w:t>Date</w:t>
      </w:r>
    </w:p>
    <w:p w14:paraId="09E938F1" w14:textId="7878A946" w:rsidR="00BF2E0D" w:rsidRDefault="00853BD3" w:rsidP="00BF2E0D">
      <w:pPr>
        <w:rPr>
          <w:rFonts w:ascii="Garamond" w:hAnsi="Garamond" w:cs="Arial"/>
          <w:sz w:val="24"/>
          <w:szCs w:val="24"/>
        </w:rPr>
      </w:pPr>
      <w:r>
        <w:rPr>
          <w:rFonts w:ascii="Garamond" w:hAnsi="Garamond" w:cs="Arial"/>
          <w:noProof/>
          <w:sz w:val="24"/>
          <w:szCs w:val="24"/>
        </w:rPr>
        <w:pict w14:anchorId="0FCFFFB4">
          <v:shape id="_x0000_s1029" type="#_x0000_t32" style="position:absolute;margin-left:.3pt;margin-top:25.05pt;width:125.25pt;height:0;z-index:251661312" o:connectortype="straight"/>
        </w:pict>
      </w:r>
      <w:r>
        <w:rPr>
          <w:rFonts w:ascii="Garamond" w:hAnsi="Garamond" w:cs="Arial"/>
          <w:noProof/>
          <w:sz w:val="24"/>
          <w:szCs w:val="24"/>
        </w:rPr>
        <w:pict w14:anchorId="0FCFFFB4">
          <v:shape id="_x0000_s1030" type="#_x0000_t32" style="position:absolute;margin-left:145.05pt;margin-top:25.05pt;width:125.25pt;height:0;z-index:251662336" o:connectortype="straight"/>
        </w:pict>
      </w:r>
      <w:r>
        <w:rPr>
          <w:rFonts w:ascii="Garamond" w:hAnsi="Garamond" w:cs="Arial"/>
          <w:noProof/>
          <w:sz w:val="24"/>
          <w:szCs w:val="24"/>
        </w:rPr>
        <w:pict w14:anchorId="0FCFFFB4">
          <v:shape id="_x0000_s1031" type="#_x0000_t32" style="position:absolute;margin-left:323.55pt;margin-top:25.05pt;width:125.25pt;height:0;z-index:251663360" o:connectortype="straight"/>
        </w:pict>
      </w:r>
    </w:p>
    <w:p w14:paraId="0BC2B8A6" w14:textId="6F2BB488" w:rsidR="00BF2E0D" w:rsidRDefault="00BF2E0D" w:rsidP="00BF2E0D">
      <w:pPr>
        <w:pStyle w:val="Policybullets"/>
        <w:numPr>
          <w:ilvl w:val="0"/>
          <w:numId w:val="0"/>
        </w:numPr>
        <w:rPr>
          <w:rFonts w:ascii="Garamond" w:hAnsi="Garamond"/>
          <w:bCs/>
          <w:sz w:val="24"/>
          <w:szCs w:val="24"/>
          <w:lang w:val="en-AU"/>
        </w:rPr>
      </w:pPr>
      <w:r>
        <w:rPr>
          <w:rFonts w:ascii="Garamond" w:hAnsi="Garamond"/>
          <w:bCs/>
          <w:sz w:val="24"/>
          <w:szCs w:val="24"/>
          <w:lang w:val="en-AU"/>
        </w:rPr>
        <w:t>Witness Name</w:t>
      </w:r>
      <w:r>
        <w:rPr>
          <w:rFonts w:ascii="Garamond" w:hAnsi="Garamond"/>
          <w:bCs/>
          <w:sz w:val="24"/>
          <w:szCs w:val="24"/>
          <w:lang w:val="en-AU"/>
        </w:rPr>
        <w:tab/>
      </w:r>
      <w:r>
        <w:rPr>
          <w:rFonts w:ascii="Garamond" w:hAnsi="Garamond"/>
          <w:bCs/>
          <w:sz w:val="24"/>
          <w:szCs w:val="24"/>
          <w:lang w:val="en-AU"/>
        </w:rPr>
        <w:tab/>
      </w:r>
      <w:r>
        <w:rPr>
          <w:rFonts w:ascii="Garamond" w:hAnsi="Garamond"/>
          <w:bCs/>
          <w:sz w:val="24"/>
          <w:szCs w:val="24"/>
          <w:lang w:val="en-AU"/>
        </w:rPr>
        <w:tab/>
        <w:t>Witness Signature</w:t>
      </w:r>
      <w:r>
        <w:rPr>
          <w:rFonts w:ascii="Garamond" w:hAnsi="Garamond"/>
          <w:bCs/>
          <w:sz w:val="24"/>
          <w:szCs w:val="24"/>
          <w:lang w:val="en-AU"/>
        </w:rPr>
        <w:tab/>
      </w:r>
      <w:r>
        <w:rPr>
          <w:rFonts w:ascii="Garamond" w:hAnsi="Garamond"/>
          <w:bCs/>
          <w:sz w:val="24"/>
          <w:szCs w:val="24"/>
          <w:lang w:val="en-AU"/>
        </w:rPr>
        <w:tab/>
      </w:r>
      <w:r>
        <w:rPr>
          <w:rFonts w:ascii="Garamond" w:hAnsi="Garamond"/>
          <w:bCs/>
          <w:sz w:val="24"/>
          <w:szCs w:val="24"/>
          <w:lang w:val="en-AU"/>
        </w:rPr>
        <w:tab/>
        <w:t>Date</w:t>
      </w:r>
    </w:p>
    <w:p w14:paraId="7AB9B978" w14:textId="420D185F" w:rsidR="00BF2E0D" w:rsidRDefault="00BF2E0D" w:rsidP="00BF2E0D">
      <w:pPr>
        <w:pStyle w:val="Policybullets"/>
        <w:numPr>
          <w:ilvl w:val="0"/>
          <w:numId w:val="0"/>
        </w:numPr>
        <w:rPr>
          <w:rFonts w:ascii="Garamond" w:hAnsi="Garamond"/>
          <w:bCs/>
          <w:sz w:val="24"/>
          <w:szCs w:val="24"/>
          <w:lang w:val="en-AU"/>
        </w:rPr>
      </w:pPr>
    </w:p>
    <w:p w14:paraId="0B6CBE05" w14:textId="65C2808F" w:rsidR="00BF2E0D" w:rsidRDefault="00BF2E0D" w:rsidP="00BF2E0D">
      <w:pPr>
        <w:pStyle w:val="Policybullets"/>
        <w:numPr>
          <w:ilvl w:val="0"/>
          <w:numId w:val="0"/>
        </w:numPr>
        <w:rPr>
          <w:rFonts w:ascii="Garamond" w:hAnsi="Garamond"/>
          <w:bCs/>
          <w:sz w:val="24"/>
          <w:szCs w:val="24"/>
          <w:lang w:val="en-AU"/>
        </w:rPr>
      </w:pPr>
    </w:p>
    <w:p w14:paraId="71CAD75F" w14:textId="77777777" w:rsidR="00BF2E0D" w:rsidRDefault="00BF2E0D" w:rsidP="00BF2E0D">
      <w:pPr>
        <w:pStyle w:val="Policybullets"/>
        <w:numPr>
          <w:ilvl w:val="0"/>
          <w:numId w:val="0"/>
        </w:numPr>
        <w:rPr>
          <w:rFonts w:ascii="Garamond" w:hAnsi="Garamond"/>
          <w:bCs/>
          <w:sz w:val="24"/>
          <w:szCs w:val="24"/>
          <w:lang w:val="en-AU"/>
        </w:rPr>
      </w:pPr>
    </w:p>
    <w:p w14:paraId="18CDDBB5" w14:textId="374B1F5B" w:rsidR="001B7054" w:rsidRPr="00BF2E0D" w:rsidRDefault="001B7054" w:rsidP="00A02D44">
      <w:pPr>
        <w:pStyle w:val="Policybullets"/>
        <w:numPr>
          <w:ilvl w:val="0"/>
          <w:numId w:val="0"/>
        </w:numPr>
        <w:jc w:val="center"/>
        <w:rPr>
          <w:rFonts w:ascii="Garamond" w:hAnsi="Garamond" w:cs="Arial"/>
          <w:sz w:val="24"/>
          <w:szCs w:val="24"/>
        </w:rPr>
      </w:pPr>
      <w:r w:rsidRPr="00BF2E0D">
        <w:rPr>
          <w:rFonts w:ascii="Garamond" w:hAnsi="Garamond"/>
          <w:bCs/>
          <w:sz w:val="24"/>
          <w:szCs w:val="24"/>
          <w:lang w:val="en-AU"/>
        </w:rPr>
        <w:t>Thank you for your contribution to making The Avenue Children’s Centre and Kindergarten an open, safe, welcoming and friendly environment.</w:t>
      </w:r>
    </w:p>
    <w:sectPr w:rsidR="001B7054" w:rsidRPr="00BF2E0D" w:rsidSect="00BF2E0D">
      <w:headerReference w:type="default" r:id="rId8"/>
      <w:footerReference w:type="default" r:id="rId9"/>
      <w:pgSz w:w="11906" w:h="16838"/>
      <w:pgMar w:top="720" w:right="1134" w:bottom="720"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D971" w14:textId="77777777" w:rsidR="00853BD3" w:rsidRDefault="00853BD3" w:rsidP="00BF2E0D">
      <w:pPr>
        <w:spacing w:after="0" w:line="240" w:lineRule="auto"/>
      </w:pPr>
      <w:r>
        <w:separator/>
      </w:r>
    </w:p>
  </w:endnote>
  <w:endnote w:type="continuationSeparator" w:id="0">
    <w:p w14:paraId="4FC39464" w14:textId="77777777" w:rsidR="00853BD3" w:rsidRDefault="00853BD3" w:rsidP="00BF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329D" w14:textId="64B676F4" w:rsidR="009B4B60" w:rsidRPr="009B4B60" w:rsidRDefault="009B4B60">
    <w:pPr>
      <w:tabs>
        <w:tab w:val="center" w:pos="4550"/>
        <w:tab w:val="left" w:pos="5818"/>
      </w:tabs>
      <w:ind w:right="260"/>
      <w:jc w:val="right"/>
      <w:rPr>
        <w:rFonts w:ascii="Garamond" w:hAnsi="Garamond"/>
        <w:color w:val="000000" w:themeColor="text1"/>
        <w:sz w:val="18"/>
        <w:szCs w:val="18"/>
      </w:rPr>
    </w:pPr>
    <w:r w:rsidRPr="009B4B60">
      <w:rPr>
        <w:rFonts w:ascii="Garamond" w:hAnsi="Garamond"/>
        <w:color w:val="000000" w:themeColor="text1"/>
        <w:spacing w:val="60"/>
        <w:sz w:val="18"/>
        <w:szCs w:val="18"/>
      </w:rPr>
      <w:t>Staff Code of Conduct</w:t>
    </w:r>
    <w:r w:rsidRPr="009B4B60">
      <w:rPr>
        <w:rFonts w:ascii="Garamond" w:hAnsi="Garamond"/>
        <w:color w:val="000000" w:themeColor="text1"/>
        <w:sz w:val="18"/>
        <w:szCs w:val="18"/>
      </w:rPr>
      <w:t xml:space="preserve"> </w:t>
    </w:r>
    <w:r w:rsidRPr="009B4B60">
      <w:rPr>
        <w:rFonts w:ascii="Garamond" w:hAnsi="Garamond"/>
        <w:color w:val="000000" w:themeColor="text1"/>
        <w:sz w:val="18"/>
        <w:szCs w:val="18"/>
      </w:rPr>
      <w:fldChar w:fldCharType="begin"/>
    </w:r>
    <w:r w:rsidRPr="009B4B60">
      <w:rPr>
        <w:rFonts w:ascii="Garamond" w:hAnsi="Garamond"/>
        <w:color w:val="000000" w:themeColor="text1"/>
        <w:sz w:val="18"/>
        <w:szCs w:val="18"/>
      </w:rPr>
      <w:instrText xml:space="preserve"> PAGE   \* MERGEFORMAT </w:instrText>
    </w:r>
    <w:r w:rsidRPr="009B4B60">
      <w:rPr>
        <w:rFonts w:ascii="Garamond" w:hAnsi="Garamond"/>
        <w:color w:val="000000" w:themeColor="text1"/>
        <w:sz w:val="18"/>
        <w:szCs w:val="18"/>
      </w:rPr>
      <w:fldChar w:fldCharType="separate"/>
    </w:r>
    <w:r w:rsidRPr="009B4B60">
      <w:rPr>
        <w:rFonts w:ascii="Garamond" w:hAnsi="Garamond"/>
        <w:noProof/>
        <w:color w:val="000000" w:themeColor="text1"/>
        <w:sz w:val="18"/>
        <w:szCs w:val="18"/>
      </w:rPr>
      <w:t>1</w:t>
    </w:r>
    <w:r w:rsidRPr="009B4B60">
      <w:rPr>
        <w:rFonts w:ascii="Garamond" w:hAnsi="Garamond"/>
        <w:color w:val="000000" w:themeColor="text1"/>
        <w:sz w:val="18"/>
        <w:szCs w:val="18"/>
      </w:rPr>
      <w:fldChar w:fldCharType="end"/>
    </w:r>
    <w:r w:rsidRPr="009B4B60">
      <w:rPr>
        <w:rFonts w:ascii="Garamond" w:hAnsi="Garamond"/>
        <w:color w:val="000000" w:themeColor="text1"/>
        <w:sz w:val="18"/>
        <w:szCs w:val="18"/>
      </w:rPr>
      <w:t xml:space="preserve"> | </w:t>
    </w:r>
    <w:r w:rsidRPr="009B4B60">
      <w:rPr>
        <w:rFonts w:ascii="Garamond" w:hAnsi="Garamond"/>
        <w:color w:val="000000" w:themeColor="text1"/>
        <w:sz w:val="18"/>
        <w:szCs w:val="18"/>
      </w:rPr>
      <w:fldChar w:fldCharType="begin"/>
    </w:r>
    <w:r w:rsidRPr="009B4B60">
      <w:rPr>
        <w:rFonts w:ascii="Garamond" w:hAnsi="Garamond"/>
        <w:color w:val="000000" w:themeColor="text1"/>
        <w:sz w:val="18"/>
        <w:szCs w:val="18"/>
      </w:rPr>
      <w:instrText xml:space="preserve"> NUMPAGES  \* Arabic  \* MERGEFORMAT </w:instrText>
    </w:r>
    <w:r w:rsidRPr="009B4B60">
      <w:rPr>
        <w:rFonts w:ascii="Garamond" w:hAnsi="Garamond"/>
        <w:color w:val="000000" w:themeColor="text1"/>
        <w:sz w:val="18"/>
        <w:szCs w:val="18"/>
      </w:rPr>
      <w:fldChar w:fldCharType="separate"/>
    </w:r>
    <w:r w:rsidRPr="009B4B60">
      <w:rPr>
        <w:rFonts w:ascii="Garamond" w:hAnsi="Garamond"/>
        <w:noProof/>
        <w:color w:val="000000" w:themeColor="text1"/>
        <w:sz w:val="18"/>
        <w:szCs w:val="18"/>
      </w:rPr>
      <w:t>1</w:t>
    </w:r>
    <w:r w:rsidRPr="009B4B60">
      <w:rPr>
        <w:rFonts w:ascii="Garamond" w:hAnsi="Garamond"/>
        <w:color w:val="000000" w:themeColor="text1"/>
        <w:sz w:val="18"/>
        <w:szCs w:val="18"/>
      </w:rPr>
      <w:fldChar w:fldCharType="end"/>
    </w:r>
  </w:p>
  <w:p w14:paraId="2712FDF8" w14:textId="77777777" w:rsidR="009B4B60" w:rsidRDefault="009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6B78" w14:textId="77777777" w:rsidR="00853BD3" w:rsidRDefault="00853BD3" w:rsidP="00BF2E0D">
      <w:pPr>
        <w:spacing w:after="0" w:line="240" w:lineRule="auto"/>
      </w:pPr>
      <w:r>
        <w:separator/>
      </w:r>
    </w:p>
  </w:footnote>
  <w:footnote w:type="continuationSeparator" w:id="0">
    <w:p w14:paraId="17CC6F64" w14:textId="77777777" w:rsidR="00853BD3" w:rsidRDefault="00853BD3" w:rsidP="00BF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2F9F" w14:textId="51E339AE" w:rsidR="00BF2E0D" w:rsidRDefault="009B4B60" w:rsidP="009B4B60">
    <w:pPr>
      <w:pStyle w:val="Header"/>
      <w:tabs>
        <w:tab w:val="center" w:pos="4819"/>
        <w:tab w:val="left" w:pos="8565"/>
      </w:tabs>
    </w:pPr>
    <w:r>
      <w:tab/>
    </w:r>
    <w:r w:rsidR="00BF2E0D" w:rsidRPr="002F3E71">
      <w:rPr>
        <w:noProof/>
      </w:rPr>
      <w:drawing>
        <wp:inline distT="0" distB="0" distL="0" distR="0" wp14:anchorId="131E83C2" wp14:editId="14B15EC1">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r>
      <w:tab/>
    </w:r>
  </w:p>
  <w:p w14:paraId="028C78EB" w14:textId="77777777" w:rsidR="00BF2E0D" w:rsidRDefault="00BF2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156"/>
    <w:multiLevelType w:val="hybridMultilevel"/>
    <w:tmpl w:val="D814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2023A"/>
    <w:multiLevelType w:val="hybridMultilevel"/>
    <w:tmpl w:val="0ED21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A69D6"/>
    <w:multiLevelType w:val="hybridMultilevel"/>
    <w:tmpl w:val="759E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24694"/>
    <w:multiLevelType w:val="multilevel"/>
    <w:tmpl w:val="C6E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3DA0"/>
    <w:rsid w:val="00112D2D"/>
    <w:rsid w:val="00192440"/>
    <w:rsid w:val="001B7054"/>
    <w:rsid w:val="001E2667"/>
    <w:rsid w:val="001E5CF1"/>
    <w:rsid w:val="00310947"/>
    <w:rsid w:val="00350905"/>
    <w:rsid w:val="00352E2A"/>
    <w:rsid w:val="005E5675"/>
    <w:rsid w:val="00662293"/>
    <w:rsid w:val="0068703C"/>
    <w:rsid w:val="006C0615"/>
    <w:rsid w:val="007321DE"/>
    <w:rsid w:val="0075772B"/>
    <w:rsid w:val="007B3FA5"/>
    <w:rsid w:val="00853BD3"/>
    <w:rsid w:val="00892C69"/>
    <w:rsid w:val="00933994"/>
    <w:rsid w:val="009B4B60"/>
    <w:rsid w:val="00A02D44"/>
    <w:rsid w:val="00B10DB1"/>
    <w:rsid w:val="00B93049"/>
    <w:rsid w:val="00BD7D89"/>
    <w:rsid w:val="00BF2E0D"/>
    <w:rsid w:val="00D5318F"/>
    <w:rsid w:val="00D756F8"/>
    <w:rsid w:val="00DA48D6"/>
    <w:rsid w:val="00E674C4"/>
    <w:rsid w:val="00E84721"/>
    <w:rsid w:val="00ED3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7"/>
        <o:r id="V:Rule4" type="connector" idref="#_x0000_s1031"/>
        <o:r id="V:Rule5" type="connector" idref="#_x0000_s1029"/>
        <o:r id="V:Rule6" type="connector" idref="#_x0000_s1030"/>
      </o:rules>
    </o:shapelayout>
  </w:shapeDefaults>
  <w:decimalSymbol w:val="."/>
  <w:listSeparator w:val=","/>
  <w14:docId w14:val="1AEFC39F"/>
  <w15:docId w15:val="{17E4549D-77C5-43D1-B49A-19AC54CB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D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3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994"/>
    <w:rPr>
      <w:rFonts w:ascii="Tahoma" w:hAnsi="Tahoma" w:cs="Tahoma"/>
      <w:sz w:val="16"/>
      <w:szCs w:val="16"/>
    </w:rPr>
  </w:style>
  <w:style w:type="paragraph" w:styleId="ListParagraph">
    <w:name w:val="List Paragraph"/>
    <w:basedOn w:val="Normal"/>
    <w:uiPriority w:val="34"/>
    <w:qFormat/>
    <w:rsid w:val="00310947"/>
    <w:pPr>
      <w:ind w:left="720"/>
      <w:contextualSpacing/>
    </w:pPr>
  </w:style>
  <w:style w:type="paragraph" w:customStyle="1" w:styleId="Tabletext">
    <w:name w:val="Table text"/>
    <w:basedOn w:val="Normal"/>
    <w:qFormat/>
    <w:rsid w:val="001B7054"/>
    <w:pPr>
      <w:spacing w:before="40" w:after="40" w:line="260" w:lineRule="atLeast"/>
    </w:pPr>
    <w:rPr>
      <w:rFonts w:ascii="Arial" w:eastAsia="Times New Roman" w:hAnsi="Arial" w:cs="Tms Rmn"/>
      <w:snapToGrid w:val="0"/>
      <w:sz w:val="20"/>
      <w:szCs w:val="20"/>
      <w:lang w:val="en-GB"/>
    </w:rPr>
  </w:style>
  <w:style w:type="paragraph" w:customStyle="1" w:styleId="Policybullets">
    <w:name w:val="Policy bullets"/>
    <w:basedOn w:val="Policytext"/>
    <w:rsid w:val="001B7054"/>
    <w:pPr>
      <w:numPr>
        <w:numId w:val="5"/>
      </w:numPr>
      <w:tabs>
        <w:tab w:val="clear" w:pos="567"/>
        <w:tab w:val="num" w:pos="360"/>
        <w:tab w:val="num" w:pos="720"/>
      </w:tabs>
      <w:ind w:left="227" w:hanging="227"/>
    </w:pPr>
  </w:style>
  <w:style w:type="paragraph" w:customStyle="1" w:styleId="Policytext">
    <w:name w:val="Policy text"/>
    <w:link w:val="PolicytextChar"/>
    <w:rsid w:val="001B7054"/>
    <w:pPr>
      <w:spacing w:before="80" w:after="40" w:line="280" w:lineRule="atLeast"/>
    </w:pPr>
    <w:rPr>
      <w:rFonts w:ascii="Arial" w:eastAsia="Times New Roman" w:hAnsi="Arial" w:cs="Times New Roman"/>
      <w:snapToGrid w:val="0"/>
      <w:lang w:val="en-US"/>
    </w:rPr>
  </w:style>
  <w:style w:type="character" w:customStyle="1" w:styleId="PolicytextChar">
    <w:name w:val="Policy text Char"/>
    <w:link w:val="Policytext"/>
    <w:rsid w:val="001B7054"/>
    <w:rPr>
      <w:rFonts w:ascii="Arial" w:eastAsia="Times New Roman" w:hAnsi="Arial" w:cs="Times New Roman"/>
      <w:snapToGrid w:val="0"/>
      <w:lang w:val="en-US"/>
    </w:rPr>
  </w:style>
  <w:style w:type="paragraph" w:styleId="Header">
    <w:name w:val="header"/>
    <w:basedOn w:val="Normal"/>
    <w:link w:val="HeaderChar"/>
    <w:uiPriority w:val="99"/>
    <w:unhideWhenUsed/>
    <w:rsid w:val="00BF2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0D"/>
  </w:style>
  <w:style w:type="paragraph" w:styleId="Footer">
    <w:name w:val="footer"/>
    <w:basedOn w:val="Normal"/>
    <w:link w:val="FooterChar"/>
    <w:uiPriority w:val="99"/>
    <w:unhideWhenUsed/>
    <w:rsid w:val="00BF2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3401E-5893-40EF-9079-0D4B7141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Co-Ordinators</dc:creator>
  <cp:lastModifiedBy>The Avenue Childrens Centre</cp:lastModifiedBy>
  <cp:revision>6</cp:revision>
  <cp:lastPrinted>2019-11-01T04:08:00Z</cp:lastPrinted>
  <dcterms:created xsi:type="dcterms:W3CDTF">2018-12-06T02:01:00Z</dcterms:created>
  <dcterms:modified xsi:type="dcterms:W3CDTF">2019-11-01T04:08:00Z</dcterms:modified>
</cp:coreProperties>
</file>